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55" w:rsidRDefault="00EA2155" w:rsidP="00EA2155">
      <w:pPr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附件4</w:t>
      </w:r>
    </w:p>
    <w:p w:rsidR="00EA2155" w:rsidRDefault="00EA2155" w:rsidP="00EA2155">
      <w:pPr>
        <w:spacing w:line="44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领导带班时间表</w:t>
      </w:r>
    </w:p>
    <w:tbl>
      <w:tblPr>
        <w:tblpPr w:leftFromText="180" w:rightFromText="180" w:vertAnchor="text" w:horzAnchor="page" w:tblpX="1479" w:tblpY="103"/>
        <w:tblOverlap w:val="never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256"/>
        <w:gridCol w:w="3465"/>
        <w:gridCol w:w="3532"/>
        <w:gridCol w:w="3351"/>
      </w:tblGrid>
      <w:tr w:rsidR="00EA2155" w:rsidTr="005629ED">
        <w:trPr>
          <w:trHeight w:val="609"/>
        </w:trPr>
        <w:tc>
          <w:tcPr>
            <w:tcW w:w="1255" w:type="dxa"/>
            <w:vMerge w:val="restart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256" w:type="dxa"/>
            <w:vMerge w:val="restart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348" w:type="dxa"/>
            <w:gridSpan w:val="3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带  班  时  间</w:t>
            </w:r>
          </w:p>
        </w:tc>
      </w:tr>
      <w:tr w:rsidR="00EA2155" w:rsidTr="005629ED">
        <w:trPr>
          <w:trHeight w:val="609"/>
        </w:trPr>
        <w:tc>
          <w:tcPr>
            <w:tcW w:w="1255" w:type="dxa"/>
            <w:vMerge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56" w:type="dxa"/>
            <w:vMerge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第一轮</w:t>
            </w:r>
          </w:p>
        </w:tc>
        <w:tc>
          <w:tcPr>
            <w:tcW w:w="3532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第二轮</w:t>
            </w:r>
          </w:p>
        </w:tc>
        <w:tc>
          <w:tcPr>
            <w:tcW w:w="3351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第三轮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霍  龙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13904767268</w:t>
            </w:r>
          </w:p>
        </w:tc>
        <w:tc>
          <w:tcPr>
            <w:tcW w:w="346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2月25日——2月27日</w:t>
            </w:r>
          </w:p>
        </w:tc>
        <w:tc>
          <w:tcPr>
            <w:tcW w:w="3532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4月25日——5月1日</w:t>
            </w:r>
          </w:p>
        </w:tc>
        <w:tc>
          <w:tcPr>
            <w:tcW w:w="3351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6月27日——7月3日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王建军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13304768821</w:t>
            </w:r>
          </w:p>
        </w:tc>
        <w:tc>
          <w:tcPr>
            <w:tcW w:w="3465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2月28日——3月6日</w:t>
            </w:r>
          </w:p>
        </w:tc>
        <w:tc>
          <w:tcPr>
            <w:tcW w:w="3532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5月2日——5月8日</w:t>
            </w:r>
          </w:p>
        </w:tc>
        <w:tc>
          <w:tcPr>
            <w:tcW w:w="3351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7月4日——7月10日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董  岩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18804760188</w:t>
            </w:r>
          </w:p>
        </w:tc>
        <w:tc>
          <w:tcPr>
            <w:tcW w:w="3465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3月7日——3月13日</w:t>
            </w:r>
          </w:p>
        </w:tc>
        <w:tc>
          <w:tcPr>
            <w:tcW w:w="3532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5月9日——5月15日</w:t>
            </w:r>
          </w:p>
        </w:tc>
        <w:tc>
          <w:tcPr>
            <w:tcW w:w="3351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7月11日——7月17日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马永军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13947693210</w:t>
            </w:r>
          </w:p>
        </w:tc>
        <w:tc>
          <w:tcPr>
            <w:tcW w:w="3465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3月14日——3月20日</w:t>
            </w:r>
          </w:p>
        </w:tc>
        <w:tc>
          <w:tcPr>
            <w:tcW w:w="3532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5月16日——5月22日</w:t>
            </w:r>
          </w:p>
        </w:tc>
        <w:tc>
          <w:tcPr>
            <w:tcW w:w="3351" w:type="dxa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暑假顺延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刘国生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13948569961</w:t>
            </w:r>
          </w:p>
        </w:tc>
        <w:tc>
          <w:tcPr>
            <w:tcW w:w="346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3月21日——3月27日</w:t>
            </w:r>
          </w:p>
        </w:tc>
        <w:tc>
          <w:tcPr>
            <w:tcW w:w="3532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5月23日——5月29日</w:t>
            </w:r>
          </w:p>
        </w:tc>
        <w:tc>
          <w:tcPr>
            <w:tcW w:w="3351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暑假顺延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吴树会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15048638366</w:t>
            </w:r>
          </w:p>
        </w:tc>
        <w:tc>
          <w:tcPr>
            <w:tcW w:w="346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3月28日——4月3日</w:t>
            </w:r>
          </w:p>
        </w:tc>
        <w:tc>
          <w:tcPr>
            <w:tcW w:w="3532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5月30日——6月5日</w:t>
            </w:r>
          </w:p>
        </w:tc>
        <w:tc>
          <w:tcPr>
            <w:tcW w:w="3351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暑假顺延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满  仓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18647166871</w:t>
            </w:r>
          </w:p>
        </w:tc>
        <w:tc>
          <w:tcPr>
            <w:tcW w:w="346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4月4日——4月10日</w:t>
            </w:r>
          </w:p>
        </w:tc>
        <w:tc>
          <w:tcPr>
            <w:tcW w:w="3532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6月6日——6月12日</w:t>
            </w:r>
          </w:p>
        </w:tc>
        <w:tc>
          <w:tcPr>
            <w:tcW w:w="3351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暑假顺延</w:t>
            </w:r>
          </w:p>
        </w:tc>
      </w:tr>
      <w:tr w:rsidR="00EA2155" w:rsidTr="005629ED">
        <w:trPr>
          <w:trHeight w:hRule="exact" w:val="566"/>
        </w:trPr>
        <w:tc>
          <w:tcPr>
            <w:tcW w:w="125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赵丽君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15048638338</w:t>
            </w:r>
          </w:p>
        </w:tc>
        <w:tc>
          <w:tcPr>
            <w:tcW w:w="346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4月11日——4月17日</w:t>
            </w:r>
          </w:p>
        </w:tc>
        <w:tc>
          <w:tcPr>
            <w:tcW w:w="3532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6月13日——6月19日</w:t>
            </w:r>
          </w:p>
        </w:tc>
        <w:tc>
          <w:tcPr>
            <w:tcW w:w="3351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暑假顺延</w:t>
            </w:r>
          </w:p>
        </w:tc>
      </w:tr>
      <w:tr w:rsidR="00EA2155" w:rsidTr="005629ED">
        <w:trPr>
          <w:trHeight w:hRule="exact" w:val="576"/>
        </w:trPr>
        <w:tc>
          <w:tcPr>
            <w:tcW w:w="125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王  军</w:t>
            </w:r>
          </w:p>
        </w:tc>
        <w:tc>
          <w:tcPr>
            <w:tcW w:w="2256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13604766396</w:t>
            </w:r>
          </w:p>
        </w:tc>
        <w:tc>
          <w:tcPr>
            <w:tcW w:w="3465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4月18日——4月24日</w:t>
            </w:r>
          </w:p>
        </w:tc>
        <w:tc>
          <w:tcPr>
            <w:tcW w:w="3532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6月20日——6月26日</w:t>
            </w:r>
          </w:p>
        </w:tc>
        <w:tc>
          <w:tcPr>
            <w:tcW w:w="3351" w:type="dxa"/>
            <w:vAlign w:val="center"/>
          </w:tcPr>
          <w:p w:rsidR="00EA2155" w:rsidRDefault="00EA2155" w:rsidP="005629E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暑假顺延</w:t>
            </w:r>
          </w:p>
        </w:tc>
      </w:tr>
    </w:tbl>
    <w:p w:rsidR="00EA2155" w:rsidRDefault="00EA2155" w:rsidP="00EA2155">
      <w:pPr>
        <w:spacing w:line="44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带班领导职责：</w:t>
      </w:r>
    </w:p>
    <w:p w:rsidR="00EA2155" w:rsidRDefault="00EA2155" w:rsidP="00EA2155">
      <w:pPr>
        <w:spacing w:line="440" w:lineRule="exact"/>
        <w:ind w:firstLineChars="200" w:firstLine="643"/>
        <w:rPr>
          <w:rFonts w:ascii="楷体" w:eastAsia="华文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（1）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>带班领导值班时间为：早8:00——次日早8:00。</w:t>
      </w:r>
    </w:p>
    <w:p w:rsidR="00EA2155" w:rsidRDefault="00EA2155" w:rsidP="00EA2155">
      <w:pPr>
        <w:spacing w:line="4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（2）带班期间，检查值班人员的上岗、值勤情况和学生归寝情况，处理出现问题。</w:t>
      </w:r>
    </w:p>
    <w:p w:rsidR="00EA2155" w:rsidRDefault="00EA2155" w:rsidP="00EA2155">
      <w:pPr>
        <w:spacing w:line="4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（3）指挥处理带班期间发生的突发事件。</w:t>
      </w:r>
    </w:p>
    <w:p w:rsidR="00EA2155" w:rsidRDefault="00EA2155" w:rsidP="00EA2155">
      <w:pPr>
        <w:spacing w:line="440" w:lineRule="exact"/>
        <w:ind w:firstLineChars="200" w:firstLine="643"/>
        <w:rPr>
          <w:rFonts w:ascii="楷体" w:eastAsia="楷体" w:hAnsi="楷体"/>
          <w:b/>
          <w:sz w:val="30"/>
          <w:szCs w:val="30"/>
        </w:rPr>
        <w:sectPr w:rsidR="00EA2155">
          <w:pgSz w:w="16838" w:h="11906" w:orient="landscape"/>
          <w:pgMar w:top="980" w:right="1440" w:bottom="1266" w:left="144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b/>
          <w:sz w:val="32"/>
          <w:szCs w:val="32"/>
        </w:rPr>
        <w:t>（4）向下周带班领导交接值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11"/>
        <w:gridCol w:w="1258"/>
        <w:gridCol w:w="1258"/>
        <w:gridCol w:w="1257"/>
        <w:gridCol w:w="1256"/>
        <w:gridCol w:w="1256"/>
        <w:gridCol w:w="1256"/>
        <w:gridCol w:w="1256"/>
        <w:gridCol w:w="1256"/>
        <w:gridCol w:w="1256"/>
        <w:gridCol w:w="1231"/>
        <w:gridCol w:w="36"/>
      </w:tblGrid>
      <w:tr w:rsidR="00EA2155" w:rsidTr="005629ED">
        <w:trPr>
          <w:trHeight w:val="51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（二级院值班由学生返校日起依次轮值）2021-2022学年第二学期智能制造学院教师值班表（白班）</w:t>
            </w:r>
          </w:p>
        </w:tc>
        <w:bookmarkStart w:id="0" w:name="_GoBack"/>
        <w:bookmarkEnd w:id="0"/>
      </w:tr>
      <w:tr w:rsidR="00EA2155" w:rsidTr="005629ED">
        <w:trPr>
          <w:trHeight w:val="422"/>
        </w:trPr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值班教师及联系方式</w:t>
            </w:r>
          </w:p>
        </w:tc>
        <w:tc>
          <w:tcPr>
            <w:tcW w:w="408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值班日期</w:t>
            </w: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张视闻15048638337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张  禹13352275261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  典15560766115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白明雷18266631761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林  海15540658886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  越15049986015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王琳辉13654767229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刘林林19947163674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  迪17747603222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李晨光15847062778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刘志军15690966896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何  欢18742514118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辛宏宇15124971110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刘艳艳13488564976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587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平世峰13847691587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  汉15247638820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陈国伟15847056551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杜少媛13848368825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gridAfter w:val="1"/>
          <w:wAfter w:w="12" w:type="pct"/>
          <w:trHeight w:val="1560"/>
        </w:trPr>
        <w:tc>
          <w:tcPr>
            <w:tcW w:w="49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EA2155" w:rsidRDefault="00EA2155" w:rsidP="005629E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值班要求：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值班教师7.：50-8:00到科技楼学保处B102室签到,如有私事获公出自行调换，不准空岗，如有空岗，责任自负。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值班人员职责：在上课期间如有体温异常情况（≥37.3℃）的学生，要第一时间到达异常学生班级，协助任课教师及班主任，维持班级秩序，稳定学生情绪。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周六日白班如有突发情况，值班教师为第一负责人，按疫情防控方案进行处理。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备注：校医室电话：5890120；高旭：13624868887；王静思：15248602229。                                        </w:t>
            </w:r>
          </w:p>
        </w:tc>
      </w:tr>
    </w:tbl>
    <w:p w:rsidR="00EA2155" w:rsidRDefault="00EA2155" w:rsidP="00EA2155">
      <w:pPr>
        <w:rPr>
          <w:rFonts w:ascii="Times New Roman" w:eastAsia="宋体" w:hAnsi="Times New Roman" w:cs="Times New Roman"/>
          <w:szCs w:val="21"/>
        </w:rPr>
      </w:pPr>
    </w:p>
    <w:p w:rsidR="00EA2155" w:rsidRDefault="00EA2155" w:rsidP="00EA215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46"/>
        <w:gridCol w:w="1546"/>
        <w:gridCol w:w="1195"/>
        <w:gridCol w:w="1195"/>
        <w:gridCol w:w="1195"/>
        <w:gridCol w:w="1195"/>
        <w:gridCol w:w="1195"/>
        <w:gridCol w:w="1195"/>
        <w:gridCol w:w="1195"/>
        <w:gridCol w:w="1195"/>
        <w:gridCol w:w="1201"/>
      </w:tblGrid>
      <w:tr w:rsidR="00EA2155" w:rsidTr="005629ED">
        <w:trPr>
          <w:trHeight w:val="67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2021-2022学年第二学期智能制造学院教师值班表（夜班）</w:t>
            </w:r>
          </w:p>
        </w:tc>
      </w:tr>
      <w:tr w:rsidR="00EA2155" w:rsidTr="005629ED">
        <w:trPr>
          <w:trHeight w:val="402"/>
        </w:trPr>
        <w:tc>
          <w:tcPr>
            <w:tcW w:w="1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值班教师及联系方式</w:t>
            </w:r>
          </w:p>
        </w:tc>
        <w:tc>
          <w:tcPr>
            <w:tcW w:w="349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值班日期</w:t>
            </w: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张视闻15048638337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张  禹13352275261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王庆华13947688367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  典15560766115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杜少媛13848368825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  宇18648106699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林  海15540658886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  越15049986015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  博18648111999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王琳辉13654767229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朱玉雪18604766567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刘海超15124996617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吴  迪17747603222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马艳华18747641185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毛  林15048376694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刘志军15690966896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白明雷18266631761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刘林林19947163674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辛宏宇15124971110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赵爱军15335654907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李晨光15847062778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平世峰13847691587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何  欢18742514118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李肇萱13739933659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陈国伟15847056551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刘艳艳13488564976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庞  博15047575231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645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秦  汉15247638820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EA2155" w:rsidRDefault="00EA2155" w:rsidP="005629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刘静15049664065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EA2155" w:rsidRDefault="00EA2155" w:rsidP="005629ED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魏春晓18947360375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A2155" w:rsidRDefault="00EA2155" w:rsidP="005629ED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EA2155" w:rsidTr="005629ED">
        <w:trPr>
          <w:trHeight w:val="22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EA2155" w:rsidRDefault="00EA2155" w:rsidP="005629ED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值班要求：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值班教师17.：30-18:00到科技楼学保处B102室签到，21:30到公寓区值班室签字，如有私事获公出自行调换，不准空岗，如有空岗，责任自负。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一、值班人员职责：1、本部门学生晚自习秩序，组织学生会干部巡视各班学生自习纪律，检查有无体温异常情况（≥37.3℃）。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2、晚自习结束后，并督促学生会干部查寝，并巡视是否有发烧咳嗽的学生和其他异常情况。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3、在晚自习期间、就寝前后，如有体温异常情况（≥37.3℃）的学生，要第一时间联系校医室和班主任老师，并随同院里专车将发热学生送到指定医院直至与班主任完成交接，方可返回学校。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4、值班教师与次日早准时到运动场组织、监督、管理学生早操状态。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                  5、每班第三列教师为疫情应急处置教师，负责学生出现异常情况送医工作。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备注：男教师：2号公寓2301值班室，6号公寓6301值班室；女教师：8号公寓值班室。校医室电话：5890120；高旭：13624868887；王静思：15248602229。                                        </w:t>
            </w:r>
          </w:p>
        </w:tc>
      </w:tr>
    </w:tbl>
    <w:p w:rsidR="004A576E" w:rsidRDefault="004A576E"/>
    <w:sectPr w:rsidR="004A576E" w:rsidSect="00EA215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F8" w:rsidRDefault="000176F8" w:rsidP="00EA2155">
      <w:r>
        <w:separator/>
      </w:r>
    </w:p>
  </w:endnote>
  <w:endnote w:type="continuationSeparator" w:id="0">
    <w:p w:rsidR="000176F8" w:rsidRDefault="000176F8" w:rsidP="00EA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F8" w:rsidRDefault="000176F8" w:rsidP="00EA2155">
      <w:r>
        <w:separator/>
      </w:r>
    </w:p>
  </w:footnote>
  <w:footnote w:type="continuationSeparator" w:id="0">
    <w:p w:rsidR="000176F8" w:rsidRDefault="000176F8" w:rsidP="00EA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A"/>
    <w:rsid w:val="000176F8"/>
    <w:rsid w:val="004A576E"/>
    <w:rsid w:val="00C27B7A"/>
    <w:rsid w:val="00EA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C560D-92AF-4552-9935-B6AC0790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155"/>
    <w:rPr>
      <w:sz w:val="18"/>
      <w:szCs w:val="18"/>
    </w:rPr>
  </w:style>
  <w:style w:type="character" w:customStyle="1" w:styleId="font11">
    <w:name w:val="font11"/>
    <w:basedOn w:val="a0"/>
    <w:rsid w:val="00EA2155"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2107</Characters>
  <Application>Microsoft Office Word</Application>
  <DocSecurity>0</DocSecurity>
  <Lines>17</Lines>
  <Paragraphs>4</Paragraphs>
  <ScaleCrop>false</ScaleCrop>
  <Company>lenovo.com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2022-06-11T01:55:00Z</dcterms:created>
  <dcterms:modified xsi:type="dcterms:W3CDTF">2022-06-11T01:56:00Z</dcterms:modified>
</cp:coreProperties>
</file>