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2D5" w:rsidRDefault="005F62D5" w:rsidP="005F62D5">
      <w:pPr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附件5</w:t>
      </w:r>
    </w:p>
    <w:p w:rsidR="005F62D5" w:rsidRDefault="005F62D5" w:rsidP="005F62D5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防疫期间校园封闭管理办法</w:t>
      </w:r>
    </w:p>
    <w:p w:rsidR="005F62D5" w:rsidRDefault="005F62D5" w:rsidP="005F62D5">
      <w:pPr>
        <w:jc w:val="center"/>
        <w:rPr>
          <w:rFonts w:ascii="仿宋" w:eastAsia="仿宋" w:hAnsi="仿宋" w:cs="仿宋"/>
          <w:b/>
          <w:bCs/>
          <w:sz w:val="11"/>
          <w:szCs w:val="11"/>
        </w:rPr>
      </w:pPr>
    </w:p>
    <w:p w:rsidR="005F62D5" w:rsidRDefault="005F62D5" w:rsidP="005F62D5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疫情防控期间，为确保广大师生健康安全，我院实行全封闭管理。</w:t>
      </w:r>
    </w:p>
    <w:p w:rsidR="005F62D5" w:rsidRDefault="005F62D5" w:rsidP="005F62D5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1.返校后实行校园封闭管理，封闭期间，住宿生非生病不得外出（含周六周日），不得购外卖食品，不得网上购物。</w:t>
      </w:r>
    </w:p>
    <w:p w:rsidR="005F62D5" w:rsidRDefault="005F62D5" w:rsidP="005F62D5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2.如确需出校，学生本人需填写请假申请表和请假条，由班主任、学管主任签字审批后，方可出校。</w:t>
      </w:r>
    </w:p>
    <w:p w:rsidR="005F62D5" w:rsidRDefault="005F62D5" w:rsidP="005F62D5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3.疫情期间，为缩短门卫测量登记时间，提高教师入校通过率，每位职工在入校时须主动向保安提供身份识别编码，保安对进入校园的教职工测量体温，测温结果直接记录在名册上。</w:t>
      </w:r>
    </w:p>
    <w:p w:rsidR="005F62D5" w:rsidRDefault="005F62D5" w:rsidP="005F62D5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4.开车上班的教师按规定路线和大门出入校园，学生车辆一律禁止进校。</w:t>
      </w:r>
    </w:p>
    <w:p w:rsidR="005F62D5" w:rsidRDefault="005F62D5" w:rsidP="005F62D5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5.所有运送货物的车辆一律从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东</w:t>
      </w:r>
      <w:r>
        <w:rPr>
          <w:rFonts w:ascii="仿宋" w:eastAsia="仿宋" w:hAnsi="仿宋" w:cs="仿宋" w:hint="eastAsia"/>
          <w:sz w:val="32"/>
          <w:szCs w:val="32"/>
        </w:rPr>
        <w:t>门错峰出入校园，在上下班时间的前后三十分钟时段内禁行。</w:t>
      </w:r>
    </w:p>
    <w:p w:rsidR="005F62D5" w:rsidRDefault="005F62D5" w:rsidP="005F62D5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6.学院为西门保安提供走读生花名册，所有走读的学生从西门出入，凭走读证测体温入校。</w:t>
      </w:r>
    </w:p>
    <w:p w:rsidR="004A576E" w:rsidRDefault="005F62D5" w:rsidP="005F62D5">
      <w:r>
        <w:rPr>
          <w:rFonts w:ascii="仿宋" w:eastAsia="仿宋" w:hAnsi="仿宋" w:cs="仿宋" w:hint="eastAsia"/>
          <w:sz w:val="32"/>
          <w:szCs w:val="32"/>
        </w:rPr>
        <w:t>7.全院师生进校时，测量体温异常者不能入校，应立即到门外设置的临时隔离等待区等待。学院医务人员进一步对体温异常者进行初诊和询问，如三次体温测量均异常，医务人员立即上报疫情防控领导小组、师生所属部门和二级院负责人，并按我院师生身体异常处置流程执行。</w:t>
      </w:r>
      <w:bookmarkStart w:id="0" w:name="_GoBack"/>
      <w:bookmarkEnd w:id="0"/>
    </w:p>
    <w:sectPr w:rsidR="004A5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3E8" w:rsidRDefault="005863E8" w:rsidP="005F62D5">
      <w:r>
        <w:separator/>
      </w:r>
    </w:p>
  </w:endnote>
  <w:endnote w:type="continuationSeparator" w:id="0">
    <w:p w:rsidR="005863E8" w:rsidRDefault="005863E8" w:rsidP="005F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3E8" w:rsidRDefault="005863E8" w:rsidP="005F62D5">
      <w:r>
        <w:separator/>
      </w:r>
    </w:p>
  </w:footnote>
  <w:footnote w:type="continuationSeparator" w:id="0">
    <w:p w:rsidR="005863E8" w:rsidRDefault="005863E8" w:rsidP="005F6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50"/>
    <w:rsid w:val="00376C50"/>
    <w:rsid w:val="004A576E"/>
    <w:rsid w:val="005863E8"/>
    <w:rsid w:val="005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E60CD4-B080-470F-8615-55DA9640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2D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62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6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62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>lenovo.com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2022-06-11T01:56:00Z</dcterms:created>
  <dcterms:modified xsi:type="dcterms:W3CDTF">2022-06-11T01:56:00Z</dcterms:modified>
</cp:coreProperties>
</file>